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BBE" w:rsidRDefault="004956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Ссылка на деятельность детского телефона доверия  (далее ДТД) размещена на официальном сайте Департамент</w:t>
      </w:r>
      <w:r w:rsidR="00D8752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области: </w:t>
      </w:r>
    </w:p>
    <w:p w:rsidR="004956D3" w:rsidRDefault="004956D3">
      <w:pPr>
        <w:rPr>
          <w:color w:val="000000"/>
          <w:sz w:val="27"/>
          <w:szCs w:val="27"/>
        </w:rPr>
      </w:pPr>
      <w:hyperlink r:id="rId5" w:history="1">
        <w:r w:rsidRPr="006067EC">
          <w:rPr>
            <w:rStyle w:val="a3"/>
            <w:sz w:val="27"/>
            <w:szCs w:val="27"/>
          </w:rPr>
          <w:t>https://depobr.gov35.ru/ssylki/federalnye-resursy</w:t>
        </w:r>
      </w:hyperlink>
    </w:p>
    <w:p w:rsidR="004956D3" w:rsidRDefault="004956D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956D3">
        <w:rPr>
          <w:rFonts w:ascii="Times New Roman" w:hAnsi="Times New Roman" w:cs="Times New Roman"/>
          <w:color w:val="000000"/>
          <w:sz w:val="28"/>
          <w:szCs w:val="28"/>
        </w:rPr>
        <w:t>Ссылка на раздел «Рекламно-информационные материалы о ДТД»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4956D3" w:rsidRDefault="004956D3">
      <w:pPr>
        <w:rPr>
          <w:color w:val="000000"/>
          <w:sz w:val="27"/>
          <w:szCs w:val="27"/>
        </w:rPr>
      </w:pPr>
      <w:hyperlink r:id="rId6" w:history="1">
        <w:r w:rsidRPr="006067EC">
          <w:rPr>
            <w:rStyle w:val="a3"/>
            <w:sz w:val="27"/>
            <w:szCs w:val="27"/>
          </w:rPr>
          <w:t>https://fond-detyam.ru/detskiy-telefon-doveriya/reklamno-informatsionnye-materialy</w:t>
        </w:r>
      </w:hyperlink>
    </w:p>
    <w:p w:rsidR="00D87525" w:rsidRDefault="00D87525" w:rsidP="00D87525">
      <w:pPr>
        <w:pStyle w:val="a4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рамках мероприятий к 10-летию ДТД для повышения уровня информированности о возможности получения экстренной психологической помощи в дистанционной форме Фондом проведены четыре всероссийские PR-акции, материалы которых также предлагаются к использованию:</w:t>
      </w:r>
    </w:p>
    <w:p w:rsidR="00D87525" w:rsidRDefault="00D87525" w:rsidP="00D87525">
      <w:pPr>
        <w:pStyle w:val="a4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общероссийская акция «Голос доверия», в которой 10 популярных актеров, музыкантов и </w:t>
      </w:r>
      <w:proofErr w:type="spellStart"/>
      <w:r>
        <w:rPr>
          <w:color w:val="000000"/>
          <w:sz w:val="27"/>
          <w:szCs w:val="27"/>
        </w:rPr>
        <w:t>блогеров</w:t>
      </w:r>
      <w:proofErr w:type="spellEnd"/>
      <w:r>
        <w:rPr>
          <w:color w:val="000000"/>
          <w:sz w:val="27"/>
          <w:szCs w:val="27"/>
        </w:rPr>
        <w:t xml:space="preserve"> в прямом эфире ответили на вопросы школьников о своем опыте взросления, построения отношений с родителями и сверстниками, преодоления жизненных трудностей;</w:t>
      </w:r>
    </w:p>
    <w:p w:rsidR="00D87525" w:rsidRDefault="00D87525" w:rsidP="00D87525">
      <w:pPr>
        <w:pStyle w:val="a4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- юмористическое ток-шоу «Семья вверх тормашками», в котором известные ведущие, актеры и эксперты-психологи разобрали 10 самых актуальных тем детско-родительских отношений, помогая посмотреть на них под необычным углом или ставя родителя на место ребенка;</w:t>
      </w:r>
      <w:proofErr w:type="gramEnd"/>
    </w:p>
    <w:p w:rsidR="00D87525" w:rsidRDefault="00D87525" w:rsidP="00D87525">
      <w:pPr>
        <w:pStyle w:val="a4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психологическая онлайн-игра «В поисках Башни», основанная на интерактивных игровых техниках для проработки типичных подростковых проблем в эмоциональном общении и противостоянии негативному давлению (игра адаптирована как для самостоятельного прохождения, так и для группового проведения с углубленной проработкой заданий с помогающими специалистами);</w:t>
      </w:r>
    </w:p>
    <w:p w:rsidR="00D87525" w:rsidRDefault="00D87525" w:rsidP="00D87525">
      <w:pPr>
        <w:pStyle w:val="a4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интеллектуальная игра-</w:t>
      </w:r>
      <w:proofErr w:type="spellStart"/>
      <w:r>
        <w:rPr>
          <w:color w:val="000000"/>
          <w:sz w:val="27"/>
          <w:szCs w:val="27"/>
        </w:rPr>
        <w:t>квиз</w:t>
      </w:r>
      <w:proofErr w:type="spellEnd"/>
      <w:r>
        <w:rPr>
          <w:color w:val="000000"/>
          <w:sz w:val="27"/>
          <w:szCs w:val="27"/>
        </w:rPr>
        <w:t xml:space="preserve"> «Как стать крутым – 10 </w:t>
      </w:r>
      <w:proofErr w:type="spellStart"/>
      <w:r>
        <w:rPr>
          <w:color w:val="000000"/>
          <w:sz w:val="27"/>
          <w:szCs w:val="27"/>
        </w:rPr>
        <w:t>лайфхаков</w:t>
      </w:r>
      <w:proofErr w:type="spellEnd"/>
      <w:r>
        <w:rPr>
          <w:color w:val="000000"/>
          <w:sz w:val="27"/>
          <w:szCs w:val="27"/>
        </w:rPr>
        <w:t xml:space="preserve"> о доверии от звезд» с видео-вопросами от известных представителей 10 профессий (актера, ученого, космонавта и т.д.) и комментариями </w:t>
      </w:r>
      <w:proofErr w:type="gramStart"/>
      <w:r>
        <w:rPr>
          <w:color w:val="000000"/>
          <w:sz w:val="27"/>
          <w:szCs w:val="27"/>
        </w:rPr>
        <w:t>психолога</w:t>
      </w:r>
      <w:proofErr w:type="gramEnd"/>
      <w:r>
        <w:rPr>
          <w:color w:val="000000"/>
          <w:sz w:val="27"/>
          <w:szCs w:val="27"/>
        </w:rPr>
        <w:t xml:space="preserve"> демонстрирующими детям и подросткам, как поверить в себя, стать успешным в выбранной профессии, справиться со страхом и неуверенностью (разработана для учеников 1-5 и 6-11 классов).</w:t>
      </w:r>
    </w:p>
    <w:p w:rsidR="00D87525" w:rsidRDefault="00D87525" w:rsidP="00D87525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Записи трансляций ток-шоу «Голос доверия» и «Семья вверх тормашками» доступны на сайте ДТД</w:t>
      </w:r>
      <w:r>
        <w:rPr>
          <w:color w:val="000000"/>
          <w:sz w:val="27"/>
          <w:szCs w:val="27"/>
        </w:rPr>
        <w:t>:</w:t>
      </w:r>
    </w:p>
    <w:p w:rsidR="00D87525" w:rsidRDefault="00D87525" w:rsidP="00D87525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  <w:hyperlink r:id="rId7" w:history="1">
        <w:r w:rsidRPr="006067EC">
          <w:rPr>
            <w:rStyle w:val="a3"/>
            <w:sz w:val="27"/>
            <w:szCs w:val="27"/>
          </w:rPr>
          <w:t>https://telefon-doveria.ru/</w:t>
        </w:r>
      </w:hyperlink>
    </w:p>
    <w:p w:rsidR="00D87525" w:rsidRDefault="00D87525" w:rsidP="00D87525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и на </w:t>
      </w:r>
      <w:proofErr w:type="spellStart"/>
      <w:r>
        <w:rPr>
          <w:color w:val="000000"/>
          <w:sz w:val="27"/>
          <w:szCs w:val="27"/>
        </w:rPr>
        <w:t>YouTube</w:t>
      </w:r>
      <w:proofErr w:type="spellEnd"/>
      <w:r>
        <w:rPr>
          <w:color w:val="000000"/>
          <w:sz w:val="27"/>
          <w:szCs w:val="27"/>
        </w:rPr>
        <w:t xml:space="preserve">-канале </w:t>
      </w:r>
      <w:hyperlink r:id="rId8" w:history="1">
        <w:r w:rsidRPr="006067EC">
          <w:rPr>
            <w:rStyle w:val="a3"/>
            <w:sz w:val="27"/>
            <w:szCs w:val="27"/>
          </w:rPr>
          <w:t>https://www.youtube.com/channel/UCJ32UJtjzS3bijwz3iOxsvA</w:t>
        </w:r>
      </w:hyperlink>
    </w:p>
    <w:p w:rsidR="00D87525" w:rsidRDefault="00D87525" w:rsidP="00D87525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 В течение 2021 года вариант игры «В поисках Башни» для самостоятельного прохождения в онлайн-формате доступен по ссылке </w:t>
      </w:r>
    </w:p>
    <w:p w:rsidR="00D87525" w:rsidRDefault="00D87525" w:rsidP="00D87525">
      <w:pPr>
        <w:pStyle w:val="a4"/>
        <w:rPr>
          <w:color w:val="000000"/>
          <w:sz w:val="27"/>
          <w:szCs w:val="27"/>
        </w:rPr>
      </w:pPr>
      <w:hyperlink r:id="rId9" w:history="1">
        <w:r w:rsidRPr="006067EC">
          <w:rPr>
            <w:rStyle w:val="a3"/>
            <w:sz w:val="27"/>
            <w:szCs w:val="27"/>
          </w:rPr>
          <w:t>https://telefon-doveria.ru/vpoiskahbashni/</w:t>
        </w:r>
      </w:hyperlink>
      <w:r>
        <w:rPr>
          <w:color w:val="000000"/>
          <w:sz w:val="27"/>
          <w:szCs w:val="27"/>
        </w:rPr>
        <w:t xml:space="preserve">. </w:t>
      </w:r>
    </w:p>
    <w:p w:rsidR="00D87525" w:rsidRDefault="00D87525" w:rsidP="00D87525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Материалы онлайн-игры «В поисках Башни» и игры-</w:t>
      </w:r>
      <w:proofErr w:type="spellStart"/>
      <w:r>
        <w:rPr>
          <w:color w:val="000000"/>
          <w:sz w:val="27"/>
          <w:szCs w:val="27"/>
        </w:rPr>
        <w:t>квиза</w:t>
      </w:r>
      <w:proofErr w:type="spellEnd"/>
      <w:r>
        <w:rPr>
          <w:color w:val="000000"/>
          <w:sz w:val="27"/>
          <w:szCs w:val="27"/>
        </w:rPr>
        <w:t xml:space="preserve"> «Как стать крутым - 10 </w:t>
      </w:r>
      <w:proofErr w:type="spellStart"/>
      <w:r>
        <w:rPr>
          <w:color w:val="000000"/>
          <w:sz w:val="27"/>
          <w:szCs w:val="27"/>
        </w:rPr>
        <w:t>лайфхаков</w:t>
      </w:r>
      <w:proofErr w:type="spellEnd"/>
      <w:r>
        <w:rPr>
          <w:color w:val="000000"/>
          <w:sz w:val="27"/>
          <w:szCs w:val="27"/>
        </w:rPr>
        <w:t xml:space="preserve"> о доверии от звезд» (сценарии, инструкции, видеоролики, макеты, раздаточные материалы для участников, прочие материалы и рекомендации к проведению) объединены в электронные «методические кейсы» и доступны для самостоятельного проведения в любой подростковой группе.</w:t>
      </w:r>
    </w:p>
    <w:p w:rsidR="00D87525" w:rsidRPr="00D87525" w:rsidRDefault="00D87525" w:rsidP="00D87525">
      <w:pPr>
        <w:pStyle w:val="a4"/>
        <w:rPr>
          <w:b/>
          <w:color w:val="000000"/>
          <w:sz w:val="27"/>
          <w:szCs w:val="27"/>
          <w:u w:val="single"/>
        </w:rPr>
      </w:pPr>
      <w:r w:rsidRPr="00D87525">
        <w:rPr>
          <w:b/>
          <w:color w:val="000000"/>
          <w:sz w:val="27"/>
          <w:szCs w:val="27"/>
          <w:u w:val="single"/>
        </w:rPr>
        <w:t>Ссылки для скачивания:</w:t>
      </w:r>
    </w:p>
    <w:p w:rsidR="00D87525" w:rsidRDefault="00D87525" w:rsidP="00D87525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Игра-</w:t>
      </w:r>
      <w:proofErr w:type="spellStart"/>
      <w:r>
        <w:rPr>
          <w:color w:val="000000"/>
          <w:sz w:val="27"/>
          <w:szCs w:val="27"/>
        </w:rPr>
        <w:t>квиз</w:t>
      </w:r>
      <w:proofErr w:type="spellEnd"/>
      <w:r>
        <w:rPr>
          <w:color w:val="000000"/>
          <w:sz w:val="27"/>
          <w:szCs w:val="27"/>
        </w:rPr>
        <w:t xml:space="preserve"> «Как стать крутым – 10 </w:t>
      </w:r>
      <w:proofErr w:type="spellStart"/>
      <w:r>
        <w:rPr>
          <w:color w:val="000000"/>
          <w:sz w:val="27"/>
          <w:szCs w:val="27"/>
        </w:rPr>
        <w:t>лайфхаков</w:t>
      </w:r>
      <w:proofErr w:type="spellEnd"/>
      <w:r>
        <w:rPr>
          <w:color w:val="000000"/>
          <w:sz w:val="27"/>
          <w:szCs w:val="27"/>
        </w:rPr>
        <w:t xml:space="preserve"> о доверии от звезд» </w:t>
      </w:r>
    </w:p>
    <w:p w:rsidR="00D87525" w:rsidRDefault="00D87525" w:rsidP="00D87525">
      <w:pPr>
        <w:pStyle w:val="a4"/>
        <w:rPr>
          <w:color w:val="000000"/>
          <w:sz w:val="27"/>
          <w:szCs w:val="27"/>
        </w:rPr>
      </w:pPr>
      <w:hyperlink r:id="rId10" w:history="1">
        <w:r w:rsidRPr="006067EC">
          <w:rPr>
            <w:rStyle w:val="a3"/>
            <w:sz w:val="27"/>
            <w:szCs w:val="27"/>
          </w:rPr>
          <w:t>https://cloud.mail.ru/public/uXzi/UBTynTrr7</w:t>
        </w:r>
      </w:hyperlink>
    </w:p>
    <w:p w:rsidR="00D87525" w:rsidRDefault="00D87525" w:rsidP="00D87525">
      <w:pPr>
        <w:pStyle w:val="a4"/>
        <w:rPr>
          <w:color w:val="000000"/>
          <w:sz w:val="27"/>
          <w:szCs w:val="27"/>
        </w:rPr>
      </w:pPr>
    </w:p>
    <w:p w:rsidR="00D87525" w:rsidRDefault="00D87525" w:rsidP="00D87525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«Слова тоже ранят» (макеты, интернет-баннеры, пром</w:t>
      </w:r>
      <w:proofErr w:type="gramStart"/>
      <w:r>
        <w:rPr>
          <w:color w:val="000000"/>
          <w:sz w:val="27"/>
          <w:szCs w:val="27"/>
        </w:rPr>
        <w:t>о-</w:t>
      </w:r>
      <w:proofErr w:type="gramEnd"/>
      <w:r>
        <w:rPr>
          <w:color w:val="000000"/>
          <w:sz w:val="27"/>
          <w:szCs w:val="27"/>
        </w:rPr>
        <w:t xml:space="preserve"> и </w:t>
      </w:r>
      <w:proofErr w:type="spellStart"/>
      <w:r>
        <w:rPr>
          <w:color w:val="000000"/>
          <w:sz w:val="27"/>
          <w:szCs w:val="27"/>
        </w:rPr>
        <w:t>радиоролики</w:t>
      </w:r>
      <w:proofErr w:type="spellEnd"/>
      <w:r>
        <w:rPr>
          <w:color w:val="000000"/>
          <w:sz w:val="27"/>
          <w:szCs w:val="27"/>
        </w:rPr>
        <w:t xml:space="preserve">, видеоролики) </w:t>
      </w:r>
    </w:p>
    <w:p w:rsidR="00D87525" w:rsidRDefault="00D87525" w:rsidP="00D87525">
      <w:pPr>
        <w:pStyle w:val="a4"/>
        <w:rPr>
          <w:color w:val="000000"/>
          <w:sz w:val="27"/>
          <w:szCs w:val="27"/>
        </w:rPr>
      </w:pPr>
      <w:hyperlink r:id="rId11" w:history="1">
        <w:r w:rsidRPr="006067EC">
          <w:rPr>
            <w:rStyle w:val="a3"/>
            <w:sz w:val="27"/>
            <w:szCs w:val="27"/>
          </w:rPr>
          <w:t>https://cloud.mail.ru/public/j3bY/jaCNssAMU</w:t>
        </w:r>
      </w:hyperlink>
    </w:p>
    <w:p w:rsidR="00D87525" w:rsidRDefault="00D87525" w:rsidP="00D87525">
      <w:pPr>
        <w:pStyle w:val="a4"/>
        <w:rPr>
          <w:color w:val="000000"/>
          <w:sz w:val="27"/>
          <w:szCs w:val="27"/>
        </w:rPr>
      </w:pPr>
    </w:p>
    <w:p w:rsidR="00D87525" w:rsidRDefault="00D87525" w:rsidP="00D87525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Методический кейс «В поисках башни» </w:t>
      </w:r>
    </w:p>
    <w:p w:rsidR="00D87525" w:rsidRDefault="00D87525" w:rsidP="00D87525">
      <w:pPr>
        <w:pStyle w:val="a4"/>
        <w:rPr>
          <w:color w:val="000000"/>
          <w:sz w:val="27"/>
          <w:szCs w:val="27"/>
        </w:rPr>
      </w:pPr>
      <w:hyperlink r:id="rId12" w:history="1">
        <w:r w:rsidRPr="006067EC">
          <w:rPr>
            <w:rStyle w:val="a3"/>
            <w:sz w:val="27"/>
            <w:szCs w:val="27"/>
          </w:rPr>
          <w:t>https://cloud.mail.ru/public/3YFq/T9VMfBqB1</w:t>
        </w:r>
      </w:hyperlink>
    </w:p>
    <w:p w:rsidR="00D87525" w:rsidRDefault="00D87525" w:rsidP="00D87525">
      <w:pPr>
        <w:pStyle w:val="a4"/>
        <w:rPr>
          <w:color w:val="000000"/>
          <w:sz w:val="27"/>
          <w:szCs w:val="27"/>
        </w:rPr>
      </w:pPr>
    </w:p>
    <w:p w:rsidR="004956D3" w:rsidRPr="004956D3" w:rsidRDefault="004956D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956D3" w:rsidRPr="004956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955"/>
    <w:rsid w:val="004956D3"/>
    <w:rsid w:val="004B3955"/>
    <w:rsid w:val="00D87525"/>
    <w:rsid w:val="00FB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56D3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D87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56D3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D87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9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J32UJtjzS3bijwz3iOxsv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elefon-doveria.ru/" TargetMode="External"/><Relationship Id="rId12" Type="http://schemas.openxmlformats.org/officeDocument/2006/relationships/hyperlink" Target="https://cloud.mail.ru/public/3YFq/T9VMfBqB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fond-detyam.ru/detskiy-telefon-doveriya/reklamno-informatsionnye-materialy" TargetMode="External"/><Relationship Id="rId11" Type="http://schemas.openxmlformats.org/officeDocument/2006/relationships/hyperlink" Target="https://cloud.mail.ru/public/j3bY/jaCNssAMU" TargetMode="External"/><Relationship Id="rId5" Type="http://schemas.openxmlformats.org/officeDocument/2006/relationships/hyperlink" Target="https://depobr.gov35.ru/ssylki/federalnye-resursy" TargetMode="External"/><Relationship Id="rId10" Type="http://schemas.openxmlformats.org/officeDocument/2006/relationships/hyperlink" Target="https://cloud.mail.ru/public/uXzi/UBTynTrr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lefon-doveria.ru/vpoiskahbashni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2022-01-11T11:29:00Z</dcterms:created>
  <dcterms:modified xsi:type="dcterms:W3CDTF">2022-01-11T11:45:00Z</dcterms:modified>
</cp:coreProperties>
</file>